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9B4" w:rsidRDefault="00AE49B4" w:rsidP="00AE49B4">
      <w:pPr>
        <w:shd w:val="clear" w:color="auto" w:fill="FFFFFF"/>
        <w:spacing w:after="0" w:line="240" w:lineRule="auto"/>
      </w:pPr>
    </w:p>
    <w:p w:rsidR="00AE49B4" w:rsidRPr="00230277" w:rsidRDefault="00AE49B4" w:rsidP="00AE4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AE49B4" w:rsidRPr="00230277" w:rsidRDefault="00AE49B4" w:rsidP="00AE4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AE49B4" w:rsidRDefault="00AE49B4" w:rsidP="00AE4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AE49B4" w:rsidRDefault="00AE49B4" w:rsidP="00AE49B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AE49B4" w:rsidRDefault="00AE49B4" w:rsidP="00AE49B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AE49B4" w:rsidRDefault="00AE49B4" w:rsidP="00AE49B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ab/>
        <w:t>Usluga d.o.o.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ab/>
        <w:t>Mlinska 4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ab/>
        <w:t>Poreč</w:t>
      </w:r>
    </w:p>
    <w:p w:rsidR="00AE49B4" w:rsidRDefault="00AE49B4" w:rsidP="00AE49B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AE49B4" w:rsidRDefault="00AE49B4" w:rsidP="00AE49B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AE49B4" w:rsidRDefault="00AE49B4" w:rsidP="00AE49B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AE49B4" w:rsidRDefault="00AE49B4" w:rsidP="00AE49B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Predmet: Dopuna prigovora  </w:t>
      </w:r>
    </w:p>
    <w:p w:rsidR="00AE49B4" w:rsidRDefault="00AE49B4" w:rsidP="00AE49B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AE49B4" w:rsidRDefault="00AE49B4" w:rsidP="00AE49B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Poštovani,</w:t>
      </w:r>
    </w:p>
    <w:p w:rsidR="00AE49B4" w:rsidRDefault="00AE49B4" w:rsidP="00AE49B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AE49B4" w:rsidRPr="00230277" w:rsidRDefault="00AE49B4" w:rsidP="00AE49B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ustrajan pri stavu da kazna u visini od 500 kuna koju ste mi obračunali</w:t>
      </w:r>
      <w:r w:rsidRPr="008245F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nije donesena sukladno Zakonu o gospodarenju komunalnim otpadom, U</w:t>
      </w:r>
      <w:r w:rsidRPr="0023027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redbi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Vlade RH i O</w:t>
      </w:r>
      <w:r w:rsidRPr="0023027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dluci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lokalne samouprave ulažem slijedeću Dopunu prigovora:  </w:t>
      </w:r>
    </w:p>
    <w:p w:rsidR="00AE49B4" w:rsidRPr="00230277" w:rsidRDefault="00AE49B4" w:rsidP="00AE49B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</w:p>
    <w:p w:rsidR="00AE49B4" w:rsidRPr="00230277" w:rsidRDefault="00AE49B4" w:rsidP="00AE49B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Prije svega niste mi poslali </w:t>
      </w:r>
      <w:r w:rsidRPr="0023027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op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omenu, a isto je propisano čl. </w:t>
      </w:r>
      <w:r w:rsidRPr="0023027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28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</w:t>
      </w:r>
      <w:r w:rsidRPr="0023027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st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</w:t>
      </w:r>
      <w:r w:rsidRPr="0023027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4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</w:t>
      </w:r>
      <w:r w:rsidRPr="0023027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Odluke kao preduvjet izdavanja ugovorne kazne.</w:t>
      </w:r>
    </w:p>
    <w:p w:rsidR="00AE49B4" w:rsidRPr="00230277" w:rsidRDefault="00AE49B4" w:rsidP="00AE49B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AE49B4" w:rsidRPr="00230277" w:rsidRDefault="00AE49B4" w:rsidP="00AE49B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23027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Zatim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</w:t>
      </w:r>
      <w:r w:rsidRPr="0023027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propisan je točno određeni način na koji se utvrđuje postupanje koje je protivno ugovoru radi izdavanja ugovorne kazne, a to je navedeno u čl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</w:t>
      </w:r>
      <w:r w:rsidRPr="0023027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64 st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</w:t>
      </w:r>
      <w:r w:rsidRPr="0023027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3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</w:t>
      </w:r>
      <w:r w:rsidRPr="0023027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(fotodokumentacijom i zapisnikom slu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žbene osobe) slijedom čega bi Vas</w:t>
      </w:r>
      <w:r w:rsidRPr="0023027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prije svega zamolila da mi dostav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e zapisnik i fotodokumentaciju </w:t>
      </w:r>
      <w:r w:rsidRPr="0023027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utvrđenja povrede ugov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orne obveze.</w:t>
      </w:r>
    </w:p>
    <w:p w:rsidR="00AE49B4" w:rsidRPr="00230277" w:rsidRDefault="00AE49B4" w:rsidP="00AE49B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AE49B4" w:rsidRPr="00230277" w:rsidRDefault="00AE49B4" w:rsidP="00AE49B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FF0000"/>
          <w:sz w:val="24"/>
          <w:szCs w:val="24"/>
          <w:lang w:eastAsia="hr-HR"/>
        </w:rPr>
      </w:pPr>
      <w:r w:rsidRPr="00230277">
        <w:rPr>
          <w:rFonts w:ascii="Arial" w:eastAsia="Times New Roman" w:hAnsi="Arial" w:cs="Arial"/>
          <w:sz w:val="24"/>
          <w:szCs w:val="24"/>
          <w:lang w:eastAsia="hr-HR"/>
        </w:rPr>
        <w:t xml:space="preserve">Sama činjenica da osoba nije koristila komunalne usluge nije neoboriva </w:t>
      </w:r>
      <w:proofErr w:type="spellStart"/>
      <w:r w:rsidRPr="00230277">
        <w:rPr>
          <w:rFonts w:ascii="Arial" w:eastAsia="Times New Roman" w:hAnsi="Arial" w:cs="Arial"/>
          <w:sz w:val="24"/>
          <w:szCs w:val="24"/>
          <w:lang w:eastAsia="hr-HR"/>
        </w:rPr>
        <w:t>presumci</w:t>
      </w:r>
      <w:r w:rsidRPr="00996233">
        <w:rPr>
          <w:rFonts w:ascii="Arial" w:eastAsia="Times New Roman" w:hAnsi="Arial" w:cs="Arial"/>
          <w:sz w:val="24"/>
          <w:szCs w:val="24"/>
          <w:lang w:eastAsia="hr-HR"/>
        </w:rPr>
        <w:t>ja</w:t>
      </w:r>
      <w:proofErr w:type="spellEnd"/>
      <w:r w:rsidRPr="00996233">
        <w:rPr>
          <w:rFonts w:ascii="Arial" w:eastAsia="Times New Roman" w:hAnsi="Arial" w:cs="Arial"/>
          <w:sz w:val="24"/>
          <w:szCs w:val="24"/>
          <w:lang w:eastAsia="hr-HR"/>
        </w:rPr>
        <w:t>, kako što</w:t>
      </w:r>
      <w:r w:rsidRPr="00230277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996233">
        <w:rPr>
          <w:rFonts w:ascii="Arial" w:eastAsia="Times New Roman" w:hAnsi="Arial" w:cs="Arial"/>
          <w:sz w:val="24"/>
          <w:szCs w:val="24"/>
          <w:lang w:eastAsia="hr-HR"/>
        </w:rPr>
        <w:t xml:space="preserve">Vi </w:t>
      </w:r>
      <w:r w:rsidRPr="00230277">
        <w:rPr>
          <w:rFonts w:ascii="Arial" w:eastAsia="Times New Roman" w:hAnsi="Arial" w:cs="Arial"/>
          <w:sz w:val="24"/>
          <w:szCs w:val="24"/>
          <w:lang w:eastAsia="hr-HR"/>
        </w:rPr>
        <w:t>tvrdi</w:t>
      </w:r>
      <w:r w:rsidRPr="00996233">
        <w:rPr>
          <w:rFonts w:ascii="Arial" w:eastAsia="Times New Roman" w:hAnsi="Arial" w:cs="Arial"/>
          <w:sz w:val="24"/>
          <w:szCs w:val="24"/>
          <w:lang w:eastAsia="hr-HR"/>
        </w:rPr>
        <w:t>te,</w:t>
      </w:r>
      <w:r w:rsidRPr="00230277">
        <w:rPr>
          <w:rFonts w:ascii="Arial" w:eastAsia="Times New Roman" w:hAnsi="Arial" w:cs="Arial"/>
          <w:sz w:val="24"/>
          <w:szCs w:val="24"/>
          <w:lang w:eastAsia="hr-HR"/>
        </w:rPr>
        <w:t xml:space="preserve"> da se otpad zbrinjav</w:t>
      </w:r>
      <w:r>
        <w:rPr>
          <w:rFonts w:ascii="Arial" w:eastAsia="Times New Roman" w:hAnsi="Arial" w:cs="Arial"/>
          <w:sz w:val="24"/>
          <w:szCs w:val="24"/>
          <w:lang w:eastAsia="hr-HR"/>
        </w:rPr>
        <w:t>a nezakonito. Također, postoji O</w:t>
      </w:r>
      <w:r w:rsidRPr="00230277">
        <w:rPr>
          <w:rFonts w:ascii="Arial" w:eastAsia="Times New Roman" w:hAnsi="Arial" w:cs="Arial"/>
          <w:sz w:val="24"/>
          <w:szCs w:val="24"/>
          <w:lang w:eastAsia="hr-HR"/>
        </w:rPr>
        <w:t xml:space="preserve">dluka o propisanim mjerama </w:t>
      </w:r>
      <w:r w:rsidRPr="00996233">
        <w:rPr>
          <w:rFonts w:ascii="Arial" w:eastAsia="Times New Roman" w:hAnsi="Arial" w:cs="Arial"/>
          <w:sz w:val="24"/>
          <w:szCs w:val="24"/>
          <w:lang w:eastAsia="hr-HR"/>
        </w:rPr>
        <w:t>sprječavanja</w:t>
      </w:r>
      <w:r w:rsidRPr="00230277">
        <w:rPr>
          <w:rFonts w:ascii="Arial" w:eastAsia="Times New Roman" w:hAnsi="Arial" w:cs="Arial"/>
          <w:sz w:val="24"/>
          <w:szCs w:val="24"/>
          <w:lang w:eastAsia="hr-HR"/>
        </w:rPr>
        <w:t xml:space="preserve"> nepropisnog odbacivanja otpada te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Vas </w:t>
      </w:r>
      <w:r w:rsidRPr="00230277">
        <w:rPr>
          <w:rFonts w:ascii="Arial" w:eastAsia="Times New Roman" w:hAnsi="Arial" w:cs="Arial"/>
          <w:sz w:val="24"/>
          <w:szCs w:val="24"/>
          <w:lang w:eastAsia="hr-HR"/>
        </w:rPr>
        <w:t>slijedom toga moli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m da mi </w:t>
      </w:r>
      <w:r w:rsidRPr="00230277">
        <w:rPr>
          <w:rFonts w:ascii="Arial" w:eastAsia="Times New Roman" w:hAnsi="Arial" w:cs="Arial"/>
          <w:sz w:val="24"/>
          <w:szCs w:val="24"/>
          <w:lang w:eastAsia="hr-HR"/>
        </w:rPr>
        <w:t>dostavi</w:t>
      </w:r>
      <w:r>
        <w:rPr>
          <w:rFonts w:ascii="Arial" w:eastAsia="Times New Roman" w:hAnsi="Arial" w:cs="Arial"/>
          <w:sz w:val="24"/>
          <w:szCs w:val="24"/>
          <w:lang w:eastAsia="hr-HR"/>
        </w:rPr>
        <w:t>te</w:t>
      </w:r>
      <w:r w:rsidRPr="00230277">
        <w:rPr>
          <w:rFonts w:ascii="Arial" w:eastAsia="Times New Roman" w:hAnsi="Arial" w:cs="Arial"/>
          <w:sz w:val="24"/>
          <w:szCs w:val="24"/>
          <w:lang w:eastAsia="hr-HR"/>
        </w:rPr>
        <w:t xml:space="preserve"> zapisnike o eventualnom utvrđenju nepropisno odbačenog otpada kao osnove za eventualno kažnjavanje</w:t>
      </w:r>
      <w:r w:rsidRPr="00996233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230277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653F72">
        <w:rPr>
          <w:rFonts w:ascii="Arial" w:eastAsia="Times New Roman" w:hAnsi="Arial" w:cs="Arial"/>
          <w:sz w:val="24"/>
          <w:szCs w:val="24"/>
          <w:lang w:eastAsia="hr-HR"/>
        </w:rPr>
        <w:t xml:space="preserve">Gradsko komunalno poduzeće kojim Vi rukovodite </w:t>
      </w:r>
      <w:r w:rsidRPr="00230277">
        <w:rPr>
          <w:rFonts w:ascii="Arial" w:eastAsia="Times New Roman" w:hAnsi="Arial" w:cs="Arial"/>
          <w:sz w:val="24"/>
          <w:szCs w:val="24"/>
          <w:lang w:eastAsia="hr-HR"/>
        </w:rPr>
        <w:t xml:space="preserve">koristi ugovorne kazne kao </w:t>
      </w:r>
      <w:proofErr w:type="spellStart"/>
      <w:r w:rsidRPr="00230277">
        <w:rPr>
          <w:rFonts w:ascii="Arial" w:eastAsia="Times New Roman" w:hAnsi="Arial" w:cs="Arial"/>
          <w:sz w:val="24"/>
          <w:szCs w:val="24"/>
          <w:lang w:eastAsia="hr-HR"/>
        </w:rPr>
        <w:t>preventuvnu</w:t>
      </w:r>
      <w:proofErr w:type="spellEnd"/>
      <w:r w:rsidRPr="00230277">
        <w:rPr>
          <w:rFonts w:ascii="Arial" w:eastAsia="Times New Roman" w:hAnsi="Arial" w:cs="Arial"/>
          <w:sz w:val="24"/>
          <w:szCs w:val="24"/>
          <w:lang w:eastAsia="hr-HR"/>
        </w:rPr>
        <w:t xml:space="preserve"> mjeru </w:t>
      </w:r>
      <w:r w:rsidRPr="00653F72">
        <w:rPr>
          <w:rFonts w:ascii="Arial" w:eastAsia="Times New Roman" w:hAnsi="Arial" w:cs="Arial"/>
          <w:sz w:val="24"/>
          <w:szCs w:val="24"/>
          <w:lang w:eastAsia="hr-HR"/>
        </w:rPr>
        <w:t>sprječavanja</w:t>
      </w:r>
      <w:r w:rsidRPr="00230277">
        <w:rPr>
          <w:rFonts w:ascii="Arial" w:eastAsia="Times New Roman" w:hAnsi="Arial" w:cs="Arial"/>
          <w:sz w:val="24"/>
          <w:szCs w:val="24"/>
          <w:lang w:eastAsia="hr-HR"/>
        </w:rPr>
        <w:t xml:space="preserve"> n</w:t>
      </w:r>
      <w:r w:rsidRPr="00653F72">
        <w:rPr>
          <w:rFonts w:ascii="Arial" w:eastAsia="Times New Roman" w:hAnsi="Arial" w:cs="Arial"/>
          <w:sz w:val="24"/>
          <w:szCs w:val="24"/>
          <w:lang w:eastAsia="hr-HR"/>
        </w:rPr>
        <w:t>epropisnog odbacivanja otpada,</w:t>
      </w:r>
      <w:r w:rsidRPr="00230277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što </w:t>
      </w:r>
      <w:r w:rsidRPr="00230277">
        <w:rPr>
          <w:rFonts w:ascii="Arial" w:eastAsia="Times New Roman" w:hAnsi="Arial" w:cs="Arial"/>
          <w:sz w:val="24"/>
          <w:szCs w:val="24"/>
          <w:lang w:eastAsia="hr-HR"/>
        </w:rPr>
        <w:t>j</w:t>
      </w:r>
      <w:r w:rsidRPr="00653F72">
        <w:rPr>
          <w:rFonts w:ascii="Arial" w:eastAsia="Times New Roman" w:hAnsi="Arial" w:cs="Arial"/>
          <w:sz w:val="24"/>
          <w:szCs w:val="24"/>
          <w:lang w:eastAsia="hr-HR"/>
        </w:rPr>
        <w:t xml:space="preserve">e nezakonit.  </w:t>
      </w:r>
    </w:p>
    <w:p w:rsidR="00AE49B4" w:rsidRPr="00230277" w:rsidRDefault="00AE49B4" w:rsidP="00AE49B4">
      <w:pPr>
        <w:shd w:val="clear" w:color="auto" w:fill="FFFFFF"/>
        <w:tabs>
          <w:tab w:val="left" w:pos="7500"/>
        </w:tabs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ab/>
        <w:t xml:space="preserve"> </w:t>
      </w:r>
    </w:p>
    <w:p w:rsidR="00AE49B4" w:rsidRPr="00230277" w:rsidRDefault="00AE49B4" w:rsidP="00AE49B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23027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Nadalje,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Uredba propisuje da Odluka lokalne samouprave mora propisati</w:t>
      </w:r>
      <w:r w:rsidRPr="0023027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način utvrđenja, oblike i iznose ugovorne kazne. Članak 66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</w:t>
      </w:r>
      <w:r w:rsidRPr="0023027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Odluke je suprotan Uredbi iz razloga jer nije točno utvrđen iznos ugovorne kazne obzirom da piše "do 1000" kn, te je cijela ta odredba Odluke s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uprotna Uredbi obzirom da je u U</w:t>
      </w:r>
      <w:r w:rsidRPr="0023027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redbi propisano u čl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</w:t>
      </w:r>
      <w:r w:rsidRPr="0023027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4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. st. 10. </w:t>
      </w:r>
      <w:r w:rsidRPr="0023027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da iznos ugovorne kazne mora biti određen i razmjeran troškovima uklanjanja. Obzirom da u navodnoj povredi korisnik, ponavljam navodno, nije koristio uslugu, niti </w:t>
      </w:r>
      <w:r w:rsidRPr="00230277">
        <w:rPr>
          <w:rFonts w:ascii="Arial" w:eastAsia="Times New Roman" w:hAnsi="Arial" w:cs="Arial"/>
          <w:color w:val="222222"/>
          <w:sz w:val="24"/>
          <w:szCs w:val="24"/>
          <w:lang w:eastAsia="hr-HR"/>
        </w:rPr>
        <w:lastRenderedPageBreak/>
        <w:t>n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ema troška nikakvog uklanjanja </w:t>
      </w:r>
      <w:r w:rsidRPr="0023027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zbog čega je navedeni iznos ugovorne kazne nezakonit, a </w:t>
      </w:r>
      <w:proofErr w:type="spellStart"/>
      <w:r w:rsidRPr="0023027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podredno</w:t>
      </w:r>
      <w:proofErr w:type="spellEnd"/>
      <w:r w:rsidRPr="0023027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svakako previsoko odmjeren bez ikakve pravne osnove.</w:t>
      </w:r>
    </w:p>
    <w:p w:rsidR="00AE49B4" w:rsidRPr="00230277" w:rsidRDefault="00AE49B4" w:rsidP="00AE49B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bookmarkStart w:id="0" w:name="_GoBack"/>
      <w:bookmarkEnd w:id="0"/>
    </w:p>
    <w:p w:rsidR="00AE49B4" w:rsidRDefault="00AE49B4" w:rsidP="00AE49B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U uvjerenju da ste konačno shvatili da Vaše postupanje nema nikakvo pravno uporište pozivam Vas na odgovorno ponašanje i na žurno poništenje kazne.    </w:t>
      </w:r>
    </w:p>
    <w:p w:rsidR="00AE49B4" w:rsidRDefault="00AE49B4" w:rsidP="00AE49B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AE49B4" w:rsidRDefault="00AE49B4" w:rsidP="00AE49B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Unaprijed zahvaljujem,</w:t>
      </w:r>
    </w:p>
    <w:p w:rsidR="00AE49B4" w:rsidRDefault="00AE49B4" w:rsidP="00AE49B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AE49B4" w:rsidRDefault="00AE49B4" w:rsidP="00AE49B4"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Srdačan pozdrav,   </w:t>
      </w:r>
    </w:p>
    <w:sectPr w:rsidR="00AE4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B4"/>
    <w:rsid w:val="006D5A6B"/>
    <w:rsid w:val="00AE49B4"/>
    <w:rsid w:val="00F5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CB405"/>
  <w15:chartTrackingRefBased/>
  <w15:docId w15:val="{013D4B63-BAF5-4246-9698-FB0FFE9B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Owner</cp:lastModifiedBy>
  <cp:revision>2</cp:revision>
  <dcterms:created xsi:type="dcterms:W3CDTF">2020-01-22T20:43:00Z</dcterms:created>
  <dcterms:modified xsi:type="dcterms:W3CDTF">2020-01-22T20:43:00Z</dcterms:modified>
</cp:coreProperties>
</file>