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BD7" w:rsidRDefault="00D92BD7">
      <w:pPr>
        <w:rPr>
          <w:sz w:val="24"/>
          <w:szCs w:val="24"/>
        </w:rPr>
      </w:pPr>
      <w:r>
        <w:rPr>
          <w:sz w:val="24"/>
          <w:szCs w:val="24"/>
        </w:rPr>
        <w:t>Na temelju Zakona o financijskom poslovanju i računovodstvu neprofitnih organizacija (</w:t>
      </w:r>
      <w:proofErr w:type="spellStart"/>
      <w:r>
        <w:rPr>
          <w:sz w:val="24"/>
          <w:szCs w:val="24"/>
        </w:rPr>
        <w:t>Nar.nov</w:t>
      </w:r>
      <w:proofErr w:type="spellEnd"/>
      <w:r>
        <w:rPr>
          <w:sz w:val="24"/>
          <w:szCs w:val="24"/>
        </w:rPr>
        <w:t>. br. 121/14) i Pravilnika o sustavu financijskog upravljanja i kontrola te izradi i izvršavanju financijskih planova neprofitnih organizacija (</w:t>
      </w:r>
      <w:proofErr w:type="spellStart"/>
      <w:r>
        <w:rPr>
          <w:sz w:val="24"/>
          <w:szCs w:val="24"/>
        </w:rPr>
        <w:t>nar.nov</w:t>
      </w:r>
      <w:proofErr w:type="spellEnd"/>
      <w:r>
        <w:rPr>
          <w:sz w:val="24"/>
          <w:szCs w:val="24"/>
        </w:rPr>
        <w:t xml:space="preserve">. br. 119/15), Skupština </w:t>
      </w:r>
      <w:r w:rsidR="00E66974">
        <w:rPr>
          <w:sz w:val="24"/>
          <w:szCs w:val="24"/>
        </w:rPr>
        <w:t>Sportske zajednice Grada Poreča</w:t>
      </w:r>
    </w:p>
    <w:p w:rsidR="00D92BD7" w:rsidRDefault="00D92BD7">
      <w:pPr>
        <w:rPr>
          <w:sz w:val="24"/>
          <w:szCs w:val="24"/>
        </w:rPr>
      </w:pPr>
      <w:r>
        <w:rPr>
          <w:sz w:val="24"/>
          <w:szCs w:val="24"/>
        </w:rPr>
        <w:t>donosi</w:t>
      </w:r>
    </w:p>
    <w:p w:rsidR="00D92BD7" w:rsidRDefault="00D92BD7">
      <w:pPr>
        <w:rPr>
          <w:sz w:val="24"/>
          <w:szCs w:val="24"/>
        </w:rPr>
      </w:pPr>
    </w:p>
    <w:p w:rsidR="00620648" w:rsidRDefault="00903E9E" w:rsidP="00D92BD7">
      <w:pPr>
        <w:jc w:val="center"/>
        <w:rPr>
          <w:sz w:val="24"/>
          <w:szCs w:val="24"/>
        </w:rPr>
      </w:pPr>
      <w:r>
        <w:rPr>
          <w:sz w:val="24"/>
          <w:szCs w:val="24"/>
        </w:rPr>
        <w:t>Odluku</w:t>
      </w:r>
      <w:r w:rsidR="00D92BD7">
        <w:rPr>
          <w:sz w:val="24"/>
          <w:szCs w:val="24"/>
        </w:rPr>
        <w:t xml:space="preserve"> o načinu provođenja preraspodjela financijskog plana i uvjetima za izmjene i dopune financijskog plana</w:t>
      </w:r>
    </w:p>
    <w:p w:rsidR="00D92BD7" w:rsidRDefault="001F5F2F" w:rsidP="001F5F2F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1.</w:t>
      </w:r>
    </w:p>
    <w:p w:rsidR="00CC6806" w:rsidRDefault="000856A3" w:rsidP="00D92BD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Preraspod</w:t>
      </w:r>
      <w:r w:rsidR="00D92BD7">
        <w:rPr>
          <w:sz w:val="24"/>
          <w:szCs w:val="24"/>
        </w:rPr>
        <w:t>jela</w:t>
      </w:r>
      <w:r w:rsidR="00CC6806">
        <w:rPr>
          <w:sz w:val="24"/>
          <w:szCs w:val="24"/>
        </w:rPr>
        <w:t xml:space="preserve"> sredstava na stavkama usvojenog financijskog plana provodi se na način da se određene stavke rashoda smanjuju, dok se druge povećavanju u istom iznosu.</w:t>
      </w:r>
    </w:p>
    <w:p w:rsidR="00CC6806" w:rsidRDefault="000856A3" w:rsidP="00D92BD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Preraspod</w:t>
      </w:r>
      <w:r w:rsidR="00CC6806">
        <w:rPr>
          <w:sz w:val="24"/>
          <w:szCs w:val="24"/>
        </w:rPr>
        <w:t xml:space="preserve">jela sa stavke rashoda financijskog plana koja se smanjuje može se izvršiti najviše </w:t>
      </w:r>
      <w:r w:rsidR="00F968B1">
        <w:rPr>
          <w:sz w:val="24"/>
          <w:szCs w:val="24"/>
        </w:rPr>
        <w:t xml:space="preserve">do  50 % </w:t>
      </w:r>
      <w:r w:rsidR="00CC6806">
        <w:rPr>
          <w:sz w:val="24"/>
          <w:szCs w:val="24"/>
        </w:rPr>
        <w:t>na razini skupina iz računskog plana.</w:t>
      </w:r>
    </w:p>
    <w:p w:rsidR="000856A3" w:rsidRDefault="000856A3" w:rsidP="00D92BD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Preraspod</w:t>
      </w:r>
      <w:r w:rsidR="00CC6806">
        <w:rPr>
          <w:sz w:val="24"/>
          <w:szCs w:val="24"/>
        </w:rPr>
        <w:t>jela</w:t>
      </w:r>
      <w:r w:rsidR="001F5F2F">
        <w:rPr>
          <w:sz w:val="24"/>
          <w:szCs w:val="24"/>
        </w:rPr>
        <w:t xml:space="preserve"> izvršava zakonski zastupnik na prijedlog osobe zadužene za financijsko poslovanje neprofitne organizacije.</w:t>
      </w:r>
    </w:p>
    <w:p w:rsidR="00D92BD7" w:rsidRDefault="00CC6806" w:rsidP="000856A3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856A3" w:rsidRDefault="000856A3" w:rsidP="000856A3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Članak 2.</w:t>
      </w:r>
    </w:p>
    <w:p w:rsidR="000856A3" w:rsidRDefault="000856A3" w:rsidP="000856A3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Izmjene dopune financijskog plana obvezno se provode u slučaju značajnih odstupanja </w:t>
      </w:r>
      <w:r w:rsidR="00854CBE">
        <w:rPr>
          <w:sz w:val="24"/>
          <w:szCs w:val="24"/>
        </w:rPr>
        <w:t xml:space="preserve">nastalih </w:t>
      </w:r>
      <w:r w:rsidR="00F968B1">
        <w:rPr>
          <w:sz w:val="24"/>
          <w:szCs w:val="24"/>
        </w:rPr>
        <w:t>prihoda i rashoda u odnosu na planirane.</w:t>
      </w:r>
    </w:p>
    <w:p w:rsidR="00F968B1" w:rsidRDefault="00F968B1" w:rsidP="000856A3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Pod značajnim odstupanjima smatra se:</w:t>
      </w:r>
    </w:p>
    <w:p w:rsidR="00F968B1" w:rsidRDefault="00F968B1" w:rsidP="00F968B1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ako je potrebna preraspodjela sredstava u iznosu većem od 50 %</w:t>
      </w:r>
    </w:p>
    <w:p w:rsidR="00F96045" w:rsidRDefault="00F968B1" w:rsidP="00F968B1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ako realizirani prihodi na razini godine odstupaju više od </w:t>
      </w:r>
      <w:r w:rsidR="00F96045">
        <w:rPr>
          <w:sz w:val="24"/>
          <w:szCs w:val="24"/>
        </w:rPr>
        <w:t>50 % planiranih</w:t>
      </w:r>
    </w:p>
    <w:p w:rsidR="00F96045" w:rsidRDefault="00A00344" w:rsidP="00F968B1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ako realizirani troš</w:t>
      </w:r>
      <w:r w:rsidR="00F96045">
        <w:rPr>
          <w:sz w:val="24"/>
          <w:szCs w:val="24"/>
        </w:rPr>
        <w:t>kovi na razini godine odstupaju više od 50 % planiranih troškova</w:t>
      </w:r>
    </w:p>
    <w:p w:rsidR="00F968B1" w:rsidRPr="000856A3" w:rsidRDefault="00F968B1" w:rsidP="00F96045">
      <w:pPr>
        <w:pStyle w:val="Odlomakpopis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92BD7" w:rsidRDefault="00F96045" w:rsidP="00F96045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3.</w:t>
      </w:r>
    </w:p>
    <w:p w:rsidR="003B2198" w:rsidRDefault="00F96045" w:rsidP="00F96045">
      <w:pPr>
        <w:rPr>
          <w:sz w:val="24"/>
          <w:szCs w:val="24"/>
        </w:rPr>
      </w:pPr>
      <w:r>
        <w:rPr>
          <w:sz w:val="24"/>
          <w:szCs w:val="24"/>
        </w:rPr>
        <w:t xml:space="preserve">Ova Odluka stupa na snagu 1. Siječnja 2018. </w:t>
      </w:r>
      <w:r w:rsidR="003B2198">
        <w:rPr>
          <w:sz w:val="24"/>
          <w:szCs w:val="24"/>
        </w:rPr>
        <w:t>g</w:t>
      </w:r>
      <w:r>
        <w:rPr>
          <w:sz w:val="24"/>
          <w:szCs w:val="24"/>
        </w:rPr>
        <w:t>.</w:t>
      </w:r>
      <w:r w:rsidR="003B2198">
        <w:rPr>
          <w:sz w:val="24"/>
          <w:szCs w:val="24"/>
        </w:rPr>
        <w:t xml:space="preserve"> i vrijedi do opoziva.</w:t>
      </w:r>
    </w:p>
    <w:p w:rsidR="003B2198" w:rsidRDefault="003B2198" w:rsidP="00F96045">
      <w:pPr>
        <w:rPr>
          <w:sz w:val="24"/>
          <w:szCs w:val="24"/>
        </w:rPr>
      </w:pPr>
      <w:r>
        <w:rPr>
          <w:sz w:val="24"/>
          <w:szCs w:val="24"/>
        </w:rPr>
        <w:t xml:space="preserve">U Poreču, </w:t>
      </w:r>
      <w:r w:rsidR="00D15B52">
        <w:rPr>
          <w:sz w:val="24"/>
          <w:szCs w:val="24"/>
        </w:rPr>
        <w:t>20. prsinca2017. godine</w:t>
      </w:r>
    </w:p>
    <w:p w:rsidR="00D15B52" w:rsidRDefault="00D15B52" w:rsidP="00F96045">
      <w:pPr>
        <w:rPr>
          <w:sz w:val="24"/>
          <w:szCs w:val="24"/>
        </w:rPr>
      </w:pPr>
      <w:bookmarkStart w:id="0" w:name="_GoBack"/>
      <w:bookmarkEnd w:id="0"/>
    </w:p>
    <w:p w:rsidR="003B2198" w:rsidRDefault="003B2198" w:rsidP="00F960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Predsjednik Skupštine</w:t>
      </w:r>
    </w:p>
    <w:p w:rsidR="00F96045" w:rsidRPr="00D92BD7" w:rsidRDefault="003B2198" w:rsidP="00F9604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96045">
        <w:rPr>
          <w:sz w:val="24"/>
          <w:szCs w:val="24"/>
        </w:rPr>
        <w:t xml:space="preserve"> </w:t>
      </w:r>
    </w:p>
    <w:sectPr w:rsidR="00F96045" w:rsidRPr="00D92BD7" w:rsidSect="00620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21A9"/>
    <w:multiLevelType w:val="hybridMultilevel"/>
    <w:tmpl w:val="9AD43886"/>
    <w:lvl w:ilvl="0" w:tplc="851284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82E03"/>
    <w:multiLevelType w:val="hybridMultilevel"/>
    <w:tmpl w:val="C0FE5098"/>
    <w:lvl w:ilvl="0" w:tplc="408489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B3114"/>
    <w:multiLevelType w:val="hybridMultilevel"/>
    <w:tmpl w:val="9A5670FA"/>
    <w:lvl w:ilvl="0" w:tplc="C5ECA2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BD7"/>
    <w:rsid w:val="000856A3"/>
    <w:rsid w:val="001F5F2F"/>
    <w:rsid w:val="003B2198"/>
    <w:rsid w:val="005A5394"/>
    <w:rsid w:val="00620648"/>
    <w:rsid w:val="00854CBE"/>
    <w:rsid w:val="00903E9E"/>
    <w:rsid w:val="00A00344"/>
    <w:rsid w:val="00CC6806"/>
    <w:rsid w:val="00D15B52"/>
    <w:rsid w:val="00D92BD7"/>
    <w:rsid w:val="00E66974"/>
    <w:rsid w:val="00F96045"/>
    <w:rsid w:val="00F9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4DEFB"/>
  <w15:docId w15:val="{FE771AF6-63ED-4856-B6F7-09FC1A32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06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2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szgp3</dc:creator>
  <cp:keywords/>
  <dc:description/>
  <cp:lastModifiedBy>szgp2</cp:lastModifiedBy>
  <cp:revision>4</cp:revision>
  <dcterms:created xsi:type="dcterms:W3CDTF">2017-12-07T08:50:00Z</dcterms:created>
  <dcterms:modified xsi:type="dcterms:W3CDTF">2017-12-20T11:33:00Z</dcterms:modified>
</cp:coreProperties>
</file>