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CF" w:rsidRPr="000F2213" w:rsidRDefault="000F2213" w:rsidP="00CA14DB">
      <w:pPr>
        <w:rPr>
          <w:b/>
          <w:lang w:val="hr-HR"/>
        </w:rPr>
      </w:pPr>
      <w:r>
        <w:rPr>
          <w:b/>
          <w:lang w:val="hr-HR"/>
        </w:rPr>
        <w:t xml:space="preserve">Nezavisni </w:t>
      </w:r>
      <w:r w:rsidR="00CA14DB">
        <w:rPr>
          <w:b/>
          <w:lang w:val="hr-HR"/>
        </w:rPr>
        <w:t xml:space="preserve">vijećnik Grada </w:t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</w:r>
      <w:r w:rsidR="00CA14DB">
        <w:rPr>
          <w:b/>
          <w:lang w:val="hr-HR"/>
        </w:rPr>
        <w:tab/>
        <w:t xml:space="preserve">                     </w:t>
      </w:r>
      <w:r>
        <w:rPr>
          <w:b/>
          <w:lang w:val="hr-HR"/>
        </w:rPr>
        <w:t xml:space="preserve">Poreča- Parenzo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CA14DB">
        <w:rPr>
          <w:b/>
          <w:lang w:val="hr-HR"/>
        </w:rPr>
        <w:t xml:space="preserve">                </w:t>
      </w:r>
      <w:r>
        <w:rPr>
          <w:b/>
          <w:lang w:val="hr-HR"/>
        </w:rPr>
        <w:t xml:space="preserve">Maurizio Zennaro  </w:t>
      </w:r>
    </w:p>
    <w:p w:rsidR="000F2213" w:rsidRDefault="000F2213" w:rsidP="00DB6DCF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0F2213" w:rsidRDefault="000F2213" w:rsidP="00DB6DCF">
      <w:pPr>
        <w:rPr>
          <w:lang w:val="hr-HR"/>
        </w:rPr>
      </w:pPr>
    </w:p>
    <w:p w:rsidR="00DB6DCF" w:rsidRPr="00DB6DCF" w:rsidRDefault="000F2213" w:rsidP="000F2213">
      <w:pPr>
        <w:ind w:left="4956" w:firstLine="708"/>
        <w:rPr>
          <w:lang w:val="hr-HR"/>
        </w:rPr>
      </w:pPr>
      <w:r w:rsidRPr="000F2213">
        <w:rPr>
          <w:b/>
          <w:lang w:val="hr-HR"/>
        </w:rPr>
        <w:t>Predsjedniku Gradskoga vijeća</w:t>
      </w:r>
      <w:r>
        <w:rPr>
          <w:lang w:val="hr-HR"/>
        </w:rPr>
        <w:tab/>
      </w:r>
      <w:r>
        <w:rPr>
          <w:lang w:val="hr-HR"/>
        </w:rPr>
        <w:tab/>
      </w:r>
      <w:r w:rsidRPr="000F2213">
        <w:rPr>
          <w:b/>
          <w:lang w:val="hr-HR"/>
        </w:rPr>
        <w:t>g</w:t>
      </w:r>
      <w:r w:rsidR="0053689B">
        <w:rPr>
          <w:b/>
          <w:lang w:val="hr-HR"/>
        </w:rPr>
        <w:t xml:space="preserve">ospodinu Adrianu </w:t>
      </w:r>
      <w:r w:rsidRPr="000F2213">
        <w:rPr>
          <w:b/>
          <w:lang w:val="hr-HR"/>
        </w:rPr>
        <w:t>Jakus</w:t>
      </w:r>
      <w:r w:rsidR="0053689B">
        <w:rPr>
          <w:b/>
          <w:lang w:val="hr-HR"/>
        </w:rPr>
        <w:t>u</w:t>
      </w:r>
    </w:p>
    <w:p w:rsidR="00DB6DCF" w:rsidRDefault="00F86E60" w:rsidP="00DB6DCF">
      <w:pPr>
        <w:rPr>
          <w:lang w:val="hr-HR"/>
        </w:rPr>
      </w:pPr>
      <w:r>
        <w:rPr>
          <w:lang w:val="hr-HR"/>
        </w:rPr>
        <w:t>Poštovani,</w:t>
      </w:r>
    </w:p>
    <w:p w:rsidR="0076522B" w:rsidRDefault="00F86E60" w:rsidP="00DB6DCF">
      <w:pPr>
        <w:rPr>
          <w:lang w:val="hr-HR"/>
        </w:rPr>
      </w:pPr>
      <w:r>
        <w:rPr>
          <w:lang w:val="hr-HR"/>
        </w:rPr>
        <w:t>Sukladno članku 8</w:t>
      </w:r>
      <w:r w:rsidR="00074BF3">
        <w:rPr>
          <w:lang w:val="hr-HR"/>
        </w:rPr>
        <w:t>0. Poslovnika o radu Gradskoga v</w:t>
      </w:r>
      <w:r>
        <w:rPr>
          <w:lang w:val="hr-HR"/>
        </w:rPr>
        <w:t xml:space="preserve">ijeća dostavljam </w:t>
      </w:r>
      <w:r w:rsidR="00CA14DB">
        <w:rPr>
          <w:lang w:val="hr-HR"/>
        </w:rPr>
        <w:t>m</w:t>
      </w:r>
      <w:r>
        <w:rPr>
          <w:lang w:val="hr-HR"/>
        </w:rPr>
        <w:t>išljenje na dobiveni odgovor.</w:t>
      </w:r>
      <w:bookmarkStart w:id="0" w:name="_GoBack"/>
      <w:bookmarkEnd w:id="0"/>
      <w:r>
        <w:rPr>
          <w:lang w:val="hr-HR"/>
        </w:rPr>
        <w:t>Vijećničko pitanje, koje</w:t>
      </w:r>
      <w:r w:rsidR="00D172BA">
        <w:rPr>
          <w:lang w:val="hr-HR"/>
        </w:rPr>
        <w:t xml:space="preserve"> sam</w:t>
      </w:r>
      <w:r>
        <w:rPr>
          <w:lang w:val="hr-HR"/>
        </w:rPr>
        <w:t xml:space="preserve"> </w:t>
      </w:r>
      <w:r w:rsidR="000F2213">
        <w:rPr>
          <w:lang w:val="hr-HR"/>
        </w:rPr>
        <w:t>postavio</w:t>
      </w:r>
      <w:r w:rsidR="00D172BA">
        <w:rPr>
          <w:lang w:val="hr-HR"/>
        </w:rPr>
        <w:t xml:space="preserve"> 8</w:t>
      </w:r>
      <w:r w:rsidR="001E0A7C">
        <w:rPr>
          <w:lang w:val="hr-HR"/>
        </w:rPr>
        <w:t>. XII.</w:t>
      </w:r>
      <w:r w:rsidR="000F2213">
        <w:rPr>
          <w:lang w:val="hr-HR"/>
        </w:rPr>
        <w:t xml:space="preserve"> 2015</w:t>
      </w:r>
      <w:r w:rsidR="00410252">
        <w:rPr>
          <w:lang w:val="hr-HR"/>
        </w:rPr>
        <w:t xml:space="preserve">., </w:t>
      </w:r>
      <w:r>
        <w:rPr>
          <w:lang w:val="hr-HR"/>
        </w:rPr>
        <w:t>bilo</w:t>
      </w:r>
      <w:r w:rsidR="000F2213">
        <w:rPr>
          <w:lang w:val="hr-HR"/>
        </w:rPr>
        <w:t xml:space="preserve"> je</w:t>
      </w:r>
      <w:r>
        <w:rPr>
          <w:lang w:val="hr-HR"/>
        </w:rPr>
        <w:t xml:space="preserve"> upućeno </w:t>
      </w:r>
      <w:r w:rsidR="0076522B">
        <w:rPr>
          <w:lang w:val="hr-HR"/>
        </w:rPr>
        <w:t xml:space="preserve">pročelniku </w:t>
      </w:r>
      <w:r w:rsidR="001E0A7C">
        <w:rPr>
          <w:lang w:val="hr-HR"/>
        </w:rPr>
        <w:t xml:space="preserve">Upravnog odjela za društvene </w:t>
      </w:r>
      <w:r w:rsidRPr="00DB6DCF">
        <w:rPr>
          <w:lang w:val="hr-HR"/>
        </w:rPr>
        <w:t>djelatnosti</w:t>
      </w:r>
      <w:r w:rsidR="001E0A7C">
        <w:rPr>
          <w:lang w:val="hr-HR"/>
        </w:rPr>
        <w:t>,</w:t>
      </w:r>
      <w:r w:rsidRPr="00DB6DCF">
        <w:rPr>
          <w:lang w:val="hr-HR"/>
        </w:rPr>
        <w:t xml:space="preserve"> socijalnu skrb i zdravstvenu zaštitu</w:t>
      </w:r>
      <w:r>
        <w:rPr>
          <w:lang w:val="hr-HR"/>
        </w:rPr>
        <w:t xml:space="preserve">. Odgovor sam dobio </w:t>
      </w:r>
      <w:r w:rsidR="001E0A7C">
        <w:rPr>
          <w:lang w:val="hr-HR"/>
        </w:rPr>
        <w:t>24. III</w:t>
      </w:r>
      <w:r w:rsidR="00410252">
        <w:rPr>
          <w:lang w:val="hr-HR"/>
        </w:rPr>
        <w:t>. 2016.</w:t>
      </w:r>
      <w:r>
        <w:rPr>
          <w:lang w:val="hr-HR"/>
        </w:rPr>
        <w:t xml:space="preserve">, odnosno, nakon 105 dana. </w:t>
      </w:r>
      <w:r w:rsidR="00D172BA">
        <w:rPr>
          <w:lang w:val="hr-HR"/>
        </w:rPr>
        <w:t>Osjećam potrebu da Vas podsjetim</w:t>
      </w:r>
      <w:r w:rsidR="000F2213">
        <w:rPr>
          <w:lang w:val="hr-HR"/>
        </w:rPr>
        <w:t xml:space="preserve"> kako je dužnosnik, pročelnik upravnog tijela i službe, rukovoditelj gradske ustanove i trgovačkih druš</w:t>
      </w:r>
      <w:r w:rsidR="00D172BA">
        <w:rPr>
          <w:lang w:val="hr-HR"/>
        </w:rPr>
        <w:t>tva kojemu je pitanje upućeno,</w:t>
      </w:r>
      <w:r w:rsidR="000F2213">
        <w:rPr>
          <w:lang w:val="hr-HR"/>
        </w:rPr>
        <w:t xml:space="preserve"> sukladno čl. 74</w:t>
      </w:r>
      <w:r w:rsidR="00410252">
        <w:rPr>
          <w:lang w:val="hr-HR"/>
        </w:rPr>
        <w:t>.</w:t>
      </w:r>
      <w:r w:rsidR="000F2213">
        <w:rPr>
          <w:lang w:val="hr-HR"/>
        </w:rPr>
        <w:t xml:space="preserve"> Poslovnika o radu Gradskoga vijeća, dužan  odgovoriti na postavljeno pitanje u roku od 15 dana. </w:t>
      </w:r>
      <w:r w:rsidR="00D172BA">
        <w:rPr>
          <w:lang w:val="hr-HR"/>
        </w:rPr>
        <w:t xml:space="preserve"> Dakle, odgovor sam zaprimio s</w:t>
      </w:r>
      <w:r w:rsidR="0076522B">
        <w:rPr>
          <w:lang w:val="hr-HR"/>
        </w:rPr>
        <w:t xml:space="preserve"> tri mjeseca zakašnjenja što predstavlja još jedan</w:t>
      </w:r>
      <w:r w:rsidR="00410252">
        <w:rPr>
          <w:lang w:val="hr-HR"/>
        </w:rPr>
        <w:t xml:space="preserve"> dokaz</w:t>
      </w:r>
      <w:r w:rsidR="001E0A7C">
        <w:rPr>
          <w:lang w:val="hr-HR"/>
        </w:rPr>
        <w:t>,</w:t>
      </w:r>
      <w:r w:rsidR="0076522B">
        <w:rPr>
          <w:lang w:val="hr-HR"/>
        </w:rPr>
        <w:t xml:space="preserve"> u nizu</w:t>
      </w:r>
      <w:r w:rsidR="001E0A7C">
        <w:rPr>
          <w:lang w:val="hr-HR"/>
        </w:rPr>
        <w:t>,</w:t>
      </w:r>
      <w:r w:rsidR="0076522B">
        <w:rPr>
          <w:lang w:val="hr-HR"/>
        </w:rPr>
        <w:t xml:space="preserve">  koliko ova gradska administracija poštuje Poslovnik o radu Gradskoga vijeća, vijećni</w:t>
      </w:r>
      <w:r w:rsidR="001E0A7C">
        <w:rPr>
          <w:lang w:val="hr-HR"/>
        </w:rPr>
        <w:t>č</w:t>
      </w:r>
      <w:r w:rsidR="0076522B">
        <w:rPr>
          <w:lang w:val="hr-HR"/>
        </w:rPr>
        <w:t xml:space="preserve">ka prava </w:t>
      </w:r>
      <w:r w:rsidR="00267257">
        <w:rPr>
          <w:lang w:val="hr-HR"/>
        </w:rPr>
        <w:t>i vijećnički dignitet</w:t>
      </w:r>
      <w:r w:rsidR="001E0A7C">
        <w:rPr>
          <w:lang w:val="hr-HR"/>
        </w:rPr>
        <w:t>,</w:t>
      </w:r>
      <w:r w:rsidR="00267257">
        <w:rPr>
          <w:lang w:val="hr-HR"/>
        </w:rPr>
        <w:t xml:space="preserve"> </w:t>
      </w:r>
      <w:r w:rsidR="0076522B">
        <w:rPr>
          <w:lang w:val="hr-HR"/>
        </w:rPr>
        <w:t xml:space="preserve">ali i instituciju Gradskog vijeća. </w:t>
      </w:r>
    </w:p>
    <w:p w:rsidR="008E458E" w:rsidRDefault="00267257" w:rsidP="00DB6DCF">
      <w:pPr>
        <w:rPr>
          <w:lang w:val="hr-HR"/>
        </w:rPr>
      </w:pPr>
      <w:r>
        <w:rPr>
          <w:lang w:val="hr-HR"/>
        </w:rPr>
        <w:t>U odgovoru se n</w:t>
      </w:r>
      <w:r w:rsidR="00D172BA">
        <w:rPr>
          <w:lang w:val="hr-HR"/>
        </w:rPr>
        <w:t>avodi da je Grad Poreč potpisao</w:t>
      </w:r>
      <w:r>
        <w:rPr>
          <w:lang w:val="hr-HR"/>
        </w:rPr>
        <w:t xml:space="preserve"> Ugovor o članstvu u Hrvatskoj olimpijskoj obitelji</w:t>
      </w:r>
      <w:r w:rsidR="001E0A7C">
        <w:rPr>
          <w:lang w:val="hr-HR"/>
        </w:rPr>
        <w:t>, 6. XI</w:t>
      </w:r>
      <w:r>
        <w:rPr>
          <w:lang w:val="hr-HR"/>
        </w:rPr>
        <w:t>. 2013.</w:t>
      </w:r>
      <w:r w:rsidR="00410252">
        <w:rPr>
          <w:lang w:val="hr-HR"/>
        </w:rPr>
        <w:t xml:space="preserve"> </w:t>
      </w:r>
      <w:r>
        <w:rPr>
          <w:lang w:val="hr-HR"/>
        </w:rPr>
        <w:t xml:space="preserve">Zbog </w:t>
      </w:r>
      <w:r w:rsidR="008E458E">
        <w:rPr>
          <w:lang w:val="hr-HR"/>
        </w:rPr>
        <w:t>potrebe točnog</w:t>
      </w:r>
      <w:r>
        <w:rPr>
          <w:lang w:val="hr-HR"/>
        </w:rPr>
        <w:t xml:space="preserve"> informiranja vijećnika i građana</w:t>
      </w:r>
      <w:r w:rsidR="008E458E">
        <w:rPr>
          <w:lang w:val="hr-HR"/>
        </w:rPr>
        <w:t xml:space="preserve"> treba istaknuti da je Grad</w:t>
      </w:r>
      <w:r w:rsidR="00D172BA">
        <w:rPr>
          <w:lang w:val="hr-HR"/>
        </w:rPr>
        <w:t xml:space="preserve"> Poreč samo nastavio suradnju s</w:t>
      </w:r>
      <w:r w:rsidR="008E458E">
        <w:rPr>
          <w:lang w:val="hr-HR"/>
        </w:rPr>
        <w:t xml:space="preserve"> HOO i obnovio </w:t>
      </w:r>
      <w:r w:rsidR="001E0A7C">
        <w:rPr>
          <w:lang w:val="hr-HR"/>
        </w:rPr>
        <w:t xml:space="preserve">Ugovor. Naime, početak suradnje </w:t>
      </w:r>
      <w:r w:rsidR="008E458E">
        <w:rPr>
          <w:lang w:val="hr-HR"/>
        </w:rPr>
        <w:t xml:space="preserve">Grada i HOO seže u </w:t>
      </w:r>
      <w:r w:rsidR="00410252">
        <w:rPr>
          <w:lang w:val="hr-HR"/>
        </w:rPr>
        <w:t xml:space="preserve">daleku </w:t>
      </w:r>
      <w:r w:rsidR="00D172BA">
        <w:rPr>
          <w:lang w:val="hr-HR"/>
        </w:rPr>
        <w:t>2008.</w:t>
      </w:r>
      <w:r w:rsidR="00410252">
        <w:rPr>
          <w:lang w:val="hr-HR"/>
        </w:rPr>
        <w:t xml:space="preserve">, 2009. </w:t>
      </w:r>
      <w:r w:rsidR="00D172BA">
        <w:rPr>
          <w:lang w:val="hr-HR"/>
        </w:rPr>
        <w:t>godinu.</w:t>
      </w:r>
      <w:r w:rsidR="001E0A7C">
        <w:rPr>
          <w:lang w:val="hr-HR"/>
        </w:rPr>
        <w:t xml:space="preserve"> Ugovor je opet obnovljen, </w:t>
      </w:r>
      <w:r w:rsidR="008E458E">
        <w:rPr>
          <w:lang w:val="hr-HR"/>
        </w:rPr>
        <w:t>te je potom, ovisno o važnim sportskim manifestacijama koje su se trebale održati za tekuće kalendars</w:t>
      </w:r>
      <w:r w:rsidR="00D172BA">
        <w:rPr>
          <w:lang w:val="hr-HR"/>
        </w:rPr>
        <w:t>ke godine, jednostavno obnavljan</w:t>
      </w:r>
      <w:r w:rsidR="008E458E">
        <w:rPr>
          <w:lang w:val="hr-HR"/>
        </w:rPr>
        <w:t>.</w:t>
      </w:r>
    </w:p>
    <w:p w:rsidR="00D21248" w:rsidRDefault="008E458E" w:rsidP="00DB6DCF">
      <w:pPr>
        <w:rPr>
          <w:lang w:val="hr-HR"/>
        </w:rPr>
      </w:pPr>
      <w:r>
        <w:rPr>
          <w:lang w:val="hr-HR"/>
        </w:rPr>
        <w:t xml:space="preserve">Izražavam veliko </w:t>
      </w:r>
      <w:r w:rsidR="00D172BA">
        <w:rPr>
          <w:lang w:val="hr-HR"/>
        </w:rPr>
        <w:t>čuđenje</w:t>
      </w:r>
      <w:r>
        <w:rPr>
          <w:lang w:val="hr-HR"/>
        </w:rPr>
        <w:t xml:space="preserve"> zbog toga što se predsjednika Sportske zajednice Grada Poreča – Parenzo pita</w:t>
      </w:r>
      <w:r w:rsidR="00D172BA">
        <w:rPr>
          <w:lang w:val="hr-HR"/>
        </w:rPr>
        <w:t xml:space="preserve"> (</w:t>
      </w:r>
      <w:r w:rsidR="00E21A10">
        <w:rPr>
          <w:lang w:val="hr-HR"/>
        </w:rPr>
        <w:t>valjda ne odlučuje)</w:t>
      </w:r>
      <w:r>
        <w:rPr>
          <w:lang w:val="hr-HR"/>
        </w:rPr>
        <w:t xml:space="preserve"> tko će predstavljati Grad na OI u Riju. </w:t>
      </w:r>
      <w:r w:rsidR="00D21248">
        <w:rPr>
          <w:lang w:val="hr-HR"/>
        </w:rPr>
        <w:t>Financijska sredstva koja su potrebna za podmirivanje članarine</w:t>
      </w:r>
      <w:r w:rsidR="00CA14DB">
        <w:rPr>
          <w:lang w:val="hr-HR"/>
        </w:rPr>
        <w:t xml:space="preserve"> (</w:t>
      </w:r>
      <w:r w:rsidR="00D21248">
        <w:rPr>
          <w:lang w:val="hr-HR"/>
        </w:rPr>
        <w:t>200</w:t>
      </w:r>
      <w:r w:rsidR="00D172BA">
        <w:rPr>
          <w:lang w:val="hr-HR"/>
        </w:rPr>
        <w:t>.</w:t>
      </w:r>
      <w:r w:rsidR="004C4DD1">
        <w:rPr>
          <w:lang w:val="hr-HR"/>
        </w:rPr>
        <w:t xml:space="preserve">000 kn u 2015. </w:t>
      </w:r>
      <w:r w:rsidR="00D172BA">
        <w:rPr>
          <w:lang w:val="hr-HR"/>
        </w:rPr>
        <w:t>, 200.</w:t>
      </w:r>
      <w:r w:rsidR="00D21248">
        <w:rPr>
          <w:lang w:val="hr-HR"/>
        </w:rPr>
        <w:t>000 kn u 2016. , ranije je doprinos Grad</w:t>
      </w:r>
      <w:r w:rsidR="001E0A7C">
        <w:rPr>
          <w:lang w:val="hr-HR"/>
        </w:rPr>
        <w:t>a</w:t>
      </w:r>
      <w:r w:rsidR="00D21248">
        <w:rPr>
          <w:lang w:val="hr-HR"/>
        </w:rPr>
        <w:t xml:space="preserve"> bio puno izdašniji</w:t>
      </w:r>
      <w:r w:rsidR="004C4DD1">
        <w:rPr>
          <w:lang w:val="hr-HR"/>
        </w:rPr>
        <w:t xml:space="preserve"> </w:t>
      </w:r>
      <w:r w:rsidR="00D21248">
        <w:rPr>
          <w:lang w:val="hr-HR"/>
        </w:rPr>
        <w:t>) izdvajaju se iz gradskoga proračuna, stoga smatram da je sasvim legitimno, pravedno, logički i normalno da o tome tko će predstavljati Grad na O</w:t>
      </w:r>
      <w:r w:rsidR="001E0A7C">
        <w:rPr>
          <w:lang w:val="hr-HR"/>
        </w:rPr>
        <w:t>I odlučuje Grad,</w:t>
      </w:r>
      <w:r w:rsidR="00D172BA">
        <w:rPr>
          <w:lang w:val="hr-HR"/>
        </w:rPr>
        <w:t xml:space="preserve"> a nipošto</w:t>
      </w:r>
      <w:r w:rsidR="00D21248">
        <w:rPr>
          <w:lang w:val="hr-HR"/>
        </w:rPr>
        <w:t xml:space="preserve"> predsjednik SZGP.</w:t>
      </w:r>
      <w:r w:rsidR="004C11EA">
        <w:rPr>
          <w:lang w:val="hr-HR"/>
        </w:rPr>
        <w:t xml:space="preserve"> </w:t>
      </w:r>
    </w:p>
    <w:p w:rsidR="0083529E" w:rsidRDefault="004C11EA" w:rsidP="00CA14DB">
      <w:pPr>
        <w:rPr>
          <w:lang w:val="hr-HR"/>
        </w:rPr>
      </w:pPr>
      <w:r>
        <w:rPr>
          <w:lang w:val="hr-HR"/>
        </w:rPr>
        <w:t>Budući da još ne zna</w:t>
      </w:r>
      <w:r w:rsidR="00D172BA">
        <w:rPr>
          <w:lang w:val="hr-HR"/>
        </w:rPr>
        <w:t>mo koji su to predstavnici</w:t>
      </w:r>
      <w:r>
        <w:rPr>
          <w:lang w:val="hr-HR"/>
        </w:rPr>
        <w:t xml:space="preserve"> Grada Poreča koj</w:t>
      </w:r>
      <w:r w:rsidR="00D172BA">
        <w:rPr>
          <w:lang w:val="hr-HR"/>
        </w:rPr>
        <w:t>i će u</w:t>
      </w:r>
      <w:r w:rsidR="001E0A7C">
        <w:rPr>
          <w:lang w:val="hr-HR"/>
        </w:rPr>
        <w:t xml:space="preserve"> sastavu delegacije i u </w:t>
      </w:r>
      <w:r>
        <w:rPr>
          <w:lang w:val="hr-HR"/>
        </w:rPr>
        <w:t>tro</w:t>
      </w:r>
      <w:r w:rsidR="00D172BA">
        <w:rPr>
          <w:lang w:val="hr-HR"/>
        </w:rPr>
        <w:t>šku HOO otputovati na OI u Ri</w:t>
      </w:r>
      <w:r w:rsidR="001E0A7C">
        <w:rPr>
          <w:lang w:val="hr-HR"/>
        </w:rPr>
        <w:t>o</w:t>
      </w:r>
      <w:r w:rsidR="00D172BA">
        <w:rPr>
          <w:lang w:val="hr-HR"/>
        </w:rPr>
        <w:t>,</w:t>
      </w:r>
      <w:r>
        <w:rPr>
          <w:lang w:val="hr-HR"/>
        </w:rPr>
        <w:t xml:space="preserve"> predlažem</w:t>
      </w:r>
      <w:r w:rsidR="00CA14DB">
        <w:rPr>
          <w:lang w:val="hr-HR"/>
        </w:rPr>
        <w:t>;</w:t>
      </w:r>
      <w:r w:rsidR="00CA14DB">
        <w:rPr>
          <w:lang w:val="hr-HR"/>
        </w:rPr>
        <w:tab/>
      </w:r>
      <w:r w:rsidR="00CA14DB">
        <w:rPr>
          <w:lang w:val="hr-HR"/>
        </w:rPr>
        <w:tab/>
      </w:r>
      <w:r w:rsidR="00CA14DB">
        <w:rPr>
          <w:lang w:val="hr-HR"/>
        </w:rPr>
        <w:tab/>
      </w:r>
      <w:r w:rsidR="00CA14DB">
        <w:rPr>
          <w:lang w:val="hr-HR"/>
        </w:rPr>
        <w:tab/>
      </w:r>
      <w:r w:rsidR="00CA14DB">
        <w:rPr>
          <w:lang w:val="hr-HR"/>
        </w:rPr>
        <w:tab/>
      </w:r>
      <w:r w:rsidR="00CA14DB">
        <w:rPr>
          <w:lang w:val="hr-HR"/>
        </w:rPr>
        <w:tab/>
      </w:r>
      <w:r w:rsidR="00CA14DB">
        <w:rPr>
          <w:lang w:val="hr-HR"/>
        </w:rPr>
        <w:tab/>
        <w:t xml:space="preserve">                 </w:t>
      </w:r>
    </w:p>
    <w:p w:rsidR="00CA14DB" w:rsidRDefault="004C11EA" w:rsidP="00CA14DB">
      <w:pPr>
        <w:rPr>
          <w:lang w:val="hr-HR"/>
        </w:rPr>
      </w:pPr>
      <w:r>
        <w:rPr>
          <w:lang w:val="hr-HR"/>
        </w:rPr>
        <w:t>-  da se izabere jedan trener mladih naraštaja ko</w:t>
      </w:r>
      <w:r w:rsidR="00CA14DB">
        <w:rPr>
          <w:lang w:val="hr-HR"/>
        </w:rPr>
        <w:t>ji je posvetio</w:t>
      </w:r>
      <w:r>
        <w:rPr>
          <w:lang w:val="hr-HR"/>
        </w:rPr>
        <w:t xml:space="preserve"> i </w:t>
      </w:r>
      <w:r w:rsidR="00CA14DB">
        <w:rPr>
          <w:lang w:val="hr-HR"/>
        </w:rPr>
        <w:t>posvećuje</w:t>
      </w:r>
      <w:r>
        <w:rPr>
          <w:lang w:val="hr-HR"/>
        </w:rPr>
        <w:t xml:space="preserve"> svoje vrijeme, </w:t>
      </w:r>
      <w:r w:rsidR="00CA14DB">
        <w:rPr>
          <w:lang w:val="hr-HR"/>
        </w:rPr>
        <w:t>svoje sportsko znanje,</w:t>
      </w:r>
      <w:r>
        <w:rPr>
          <w:lang w:val="hr-HR"/>
        </w:rPr>
        <w:t xml:space="preserve"> iskustvo</w:t>
      </w:r>
      <w:r w:rsidR="00CA14DB">
        <w:rPr>
          <w:lang w:val="hr-HR"/>
        </w:rPr>
        <w:t xml:space="preserve"> i entuzijazam</w:t>
      </w:r>
      <w:r w:rsidR="00D172BA">
        <w:rPr>
          <w:lang w:val="hr-HR"/>
        </w:rPr>
        <w:t xml:space="preserve"> u podučavanju mladih</w:t>
      </w:r>
      <w:r w:rsidR="00CA14DB">
        <w:rPr>
          <w:lang w:val="hr-HR"/>
        </w:rPr>
        <w:t xml:space="preserve"> </w:t>
      </w:r>
      <w:r w:rsidR="00410252">
        <w:rPr>
          <w:lang w:val="hr-HR"/>
        </w:rPr>
        <w:t xml:space="preserve">raznim </w:t>
      </w:r>
      <w:r>
        <w:rPr>
          <w:lang w:val="hr-HR"/>
        </w:rPr>
        <w:t>sportskim vještinama.</w:t>
      </w:r>
      <w:r w:rsidR="00CA14DB" w:rsidRPr="00CA14DB">
        <w:rPr>
          <w:lang w:val="hr-HR"/>
        </w:rPr>
        <w:t xml:space="preserve"> </w:t>
      </w:r>
      <w:r w:rsidR="00CA14DB">
        <w:rPr>
          <w:lang w:val="hr-HR"/>
        </w:rPr>
        <w:t xml:space="preserve">U </w:t>
      </w:r>
      <w:r w:rsidR="00D172BA">
        <w:rPr>
          <w:lang w:val="hr-HR"/>
        </w:rPr>
        <w:t>tu kategoriju trebali bi uć</w:t>
      </w:r>
      <w:r w:rsidR="001E0A7C">
        <w:rPr>
          <w:lang w:val="hr-HR"/>
        </w:rPr>
        <w:t>i</w:t>
      </w:r>
      <w:r w:rsidR="00CA14DB">
        <w:rPr>
          <w:lang w:val="hr-HR"/>
        </w:rPr>
        <w:t xml:space="preserve"> treneri koji volontiraju, koji za svoj rad ne primaju nikakvu naknadu. </w:t>
      </w:r>
      <w:r w:rsidR="004C4DD1">
        <w:rPr>
          <w:lang w:val="hr-HR"/>
        </w:rPr>
        <w:t>Srećom, k</w:t>
      </w:r>
      <w:r w:rsidR="00CA14DB">
        <w:rPr>
          <w:lang w:val="hr-HR"/>
        </w:rPr>
        <w:t>oliko mi je poznato</w:t>
      </w:r>
      <w:r w:rsidR="004C4DD1">
        <w:rPr>
          <w:lang w:val="hr-HR"/>
        </w:rPr>
        <w:t>,</w:t>
      </w:r>
      <w:r w:rsidR="00CA14DB">
        <w:rPr>
          <w:lang w:val="hr-HR"/>
        </w:rPr>
        <w:t xml:space="preserve"> takvih trenera imamo  na pretek.  Od individualnih, do ekipnih sportova. Od borilačkih vješ</w:t>
      </w:r>
      <w:r w:rsidR="004C4DD1">
        <w:rPr>
          <w:lang w:val="hr-HR"/>
        </w:rPr>
        <w:t>tina,</w:t>
      </w:r>
      <w:r w:rsidR="00CA14DB">
        <w:rPr>
          <w:lang w:val="hr-HR"/>
        </w:rPr>
        <w:t xml:space="preserve"> gimnastike</w:t>
      </w:r>
      <w:r w:rsidR="00D172BA">
        <w:rPr>
          <w:lang w:val="hr-HR"/>
        </w:rPr>
        <w:t>, jedrenja  i atletike..</w:t>
      </w:r>
      <w:r w:rsidR="004C4DD1">
        <w:rPr>
          <w:lang w:val="hr-HR"/>
        </w:rPr>
        <w:t>., do</w:t>
      </w:r>
      <w:r w:rsidR="00CA14DB">
        <w:rPr>
          <w:lang w:val="hr-HR"/>
        </w:rPr>
        <w:t xml:space="preserve"> nogometa</w:t>
      </w:r>
      <w:r w:rsidR="004C4DD1">
        <w:rPr>
          <w:lang w:val="hr-HR"/>
        </w:rPr>
        <w:t>, odbojke, vaterpola i rukometa</w:t>
      </w:r>
      <w:r w:rsidR="00D172BA">
        <w:rPr>
          <w:lang w:val="hr-HR"/>
        </w:rPr>
        <w:t>..</w:t>
      </w:r>
      <w:r w:rsidR="00CA14DB">
        <w:rPr>
          <w:lang w:val="hr-HR"/>
        </w:rPr>
        <w:t xml:space="preserve">. </w:t>
      </w:r>
    </w:p>
    <w:p w:rsidR="00410252" w:rsidRDefault="004C11EA" w:rsidP="00DB6DCF">
      <w:pPr>
        <w:rPr>
          <w:lang w:val="hr-HR"/>
        </w:rPr>
      </w:pPr>
      <w:r>
        <w:rPr>
          <w:lang w:val="hr-HR"/>
        </w:rPr>
        <w:t xml:space="preserve">- da se izabere jedan trener </w:t>
      </w:r>
      <w:r w:rsidR="00CA14DB">
        <w:rPr>
          <w:lang w:val="hr-HR"/>
        </w:rPr>
        <w:t>koji je postigao izvanredne sportske rezultate na nacionalnoj razini</w:t>
      </w:r>
      <w:r w:rsidR="0083529E">
        <w:rPr>
          <w:lang w:val="hr-HR"/>
        </w:rPr>
        <w:t xml:space="preserve"> ali i šire,</w:t>
      </w:r>
      <w:r w:rsidR="00CA14DB">
        <w:rPr>
          <w:lang w:val="hr-HR"/>
        </w:rPr>
        <w:t xml:space="preserve"> kao npr. izvanredni rezultati </w:t>
      </w:r>
      <w:r w:rsidR="0083529E">
        <w:rPr>
          <w:lang w:val="hr-HR"/>
        </w:rPr>
        <w:t xml:space="preserve">koji se više godina postižu </w:t>
      </w:r>
      <w:r w:rsidR="00CA14DB">
        <w:rPr>
          <w:lang w:val="hr-HR"/>
        </w:rPr>
        <w:t>u ženskoj odbojci, i da se takve sportske djelatnike</w:t>
      </w:r>
      <w:r w:rsidR="0083529E" w:rsidRPr="0083529E">
        <w:rPr>
          <w:lang w:val="hr-HR"/>
        </w:rPr>
        <w:t xml:space="preserve"> </w:t>
      </w:r>
      <w:r w:rsidR="00D172BA">
        <w:rPr>
          <w:lang w:val="hr-HR"/>
        </w:rPr>
        <w:t>nagradi</w:t>
      </w:r>
      <w:r w:rsidR="0083529E">
        <w:rPr>
          <w:lang w:val="hr-HR"/>
        </w:rPr>
        <w:t xml:space="preserve"> za postignute rezultate odlaskom na najveću svjetsku sportsku manifestaciju. </w:t>
      </w:r>
      <w:r w:rsidR="00CA14DB">
        <w:rPr>
          <w:lang w:val="hr-HR"/>
        </w:rPr>
        <w:t xml:space="preserve"> </w:t>
      </w:r>
      <w:r w:rsidR="0083529E">
        <w:rPr>
          <w:lang w:val="hr-HR"/>
        </w:rPr>
        <w:t xml:space="preserve"> </w:t>
      </w:r>
      <w:r w:rsidR="00CA14DB">
        <w:rPr>
          <w:lang w:val="hr-HR"/>
        </w:rPr>
        <w:t xml:space="preserve">     </w:t>
      </w:r>
    </w:p>
    <w:p w:rsidR="0052424F" w:rsidRDefault="00D21248" w:rsidP="00DB6DCF">
      <w:pPr>
        <w:rPr>
          <w:lang w:val="hr-HR"/>
        </w:rPr>
      </w:pPr>
      <w:r>
        <w:rPr>
          <w:lang w:val="hr-HR"/>
        </w:rPr>
        <w:t>Iako nisam postavio pitanje o ostvarenim noćenjima</w:t>
      </w:r>
      <w:r w:rsidR="00E21A10">
        <w:rPr>
          <w:lang w:val="hr-HR"/>
        </w:rPr>
        <w:t xml:space="preserve">, što svakako više spada u </w:t>
      </w:r>
      <w:r w:rsidR="0052424F">
        <w:rPr>
          <w:lang w:val="hr-HR"/>
        </w:rPr>
        <w:t>domenu ugovornih obveze između HOO-a ,</w:t>
      </w:r>
      <w:r w:rsidR="001E0A7C">
        <w:rPr>
          <w:lang w:val="hr-HR"/>
        </w:rPr>
        <w:t xml:space="preserve"> TZ Grada Poreča i Plave Lagune</w:t>
      </w:r>
      <w:r w:rsidR="00E21A10">
        <w:rPr>
          <w:lang w:val="hr-HR"/>
        </w:rPr>
        <w:t xml:space="preserve"> d.d.</w:t>
      </w:r>
      <w:r w:rsidR="00D172BA">
        <w:rPr>
          <w:lang w:val="hr-HR"/>
        </w:rPr>
        <w:t>..</w:t>
      </w:r>
      <w:r w:rsidR="0052424F">
        <w:rPr>
          <w:lang w:val="hr-HR"/>
        </w:rPr>
        <w:t>. I</w:t>
      </w:r>
      <w:r w:rsidR="00E21A10">
        <w:rPr>
          <w:lang w:val="hr-HR"/>
        </w:rPr>
        <w:t xml:space="preserve">z </w:t>
      </w:r>
      <w:r w:rsidR="00D172BA">
        <w:rPr>
          <w:lang w:val="hr-HR"/>
        </w:rPr>
        <w:t>dostavljenog odgovora</w:t>
      </w:r>
      <w:r w:rsidR="0052424F">
        <w:rPr>
          <w:lang w:val="hr-HR"/>
        </w:rPr>
        <w:t xml:space="preserve"> daju se </w:t>
      </w:r>
      <w:r w:rsidR="001E0A7C">
        <w:rPr>
          <w:lang w:val="hr-HR"/>
        </w:rPr>
        <w:t>iščitati interesantni poda</w:t>
      </w:r>
      <w:r w:rsidR="00E21A10">
        <w:rPr>
          <w:lang w:val="hr-HR"/>
        </w:rPr>
        <w:t xml:space="preserve">ci. </w:t>
      </w:r>
      <w:r w:rsidR="001E0A7C">
        <w:rPr>
          <w:lang w:val="hr-HR"/>
        </w:rPr>
        <w:t>Naime, u broj</w:t>
      </w:r>
      <w:r w:rsidR="00D172BA">
        <w:rPr>
          <w:lang w:val="hr-HR"/>
        </w:rPr>
        <w:t xml:space="preserve"> ostvarenih noćenja</w:t>
      </w:r>
      <w:r w:rsidR="00314BC6">
        <w:rPr>
          <w:lang w:val="hr-HR"/>
        </w:rPr>
        <w:t xml:space="preserve"> se ubrajaju i noćenja </w:t>
      </w:r>
      <w:r w:rsidR="0052424F">
        <w:rPr>
          <w:lang w:val="hr-HR"/>
        </w:rPr>
        <w:t xml:space="preserve">sportaša čiji </w:t>
      </w:r>
      <w:r w:rsidR="00D172BA">
        <w:rPr>
          <w:lang w:val="hr-HR"/>
        </w:rPr>
        <w:t>sportovi</w:t>
      </w:r>
      <w:r w:rsidR="0052424F">
        <w:rPr>
          <w:lang w:val="hr-HR"/>
        </w:rPr>
        <w:t xml:space="preserve"> </w:t>
      </w:r>
      <w:r w:rsidR="00314BC6">
        <w:rPr>
          <w:lang w:val="hr-HR"/>
        </w:rPr>
        <w:t>nisu u</w:t>
      </w:r>
      <w:r w:rsidR="00D172BA">
        <w:rPr>
          <w:lang w:val="hr-HR"/>
        </w:rPr>
        <w:t>vršteni</w:t>
      </w:r>
      <w:r w:rsidR="00314BC6">
        <w:rPr>
          <w:lang w:val="hr-HR"/>
        </w:rPr>
        <w:t xml:space="preserve"> u HOO</w:t>
      </w:r>
      <w:r w:rsidR="0052424F">
        <w:rPr>
          <w:lang w:val="hr-HR"/>
        </w:rPr>
        <w:t xml:space="preserve">. </w:t>
      </w:r>
      <w:r w:rsidR="004C4DD1">
        <w:rPr>
          <w:lang w:val="hr-HR"/>
        </w:rPr>
        <w:t xml:space="preserve"> U</w:t>
      </w:r>
      <w:r w:rsidR="00410252">
        <w:rPr>
          <w:lang w:val="hr-HR"/>
        </w:rPr>
        <w:t xml:space="preserve"> 2014.</w:t>
      </w:r>
      <w:r w:rsidR="00D172BA">
        <w:rPr>
          <w:lang w:val="hr-HR"/>
        </w:rPr>
        <w:t xml:space="preserve"> ostvareno je tako</w:t>
      </w:r>
      <w:r w:rsidR="004C4DD1">
        <w:rPr>
          <w:lang w:val="hr-HR"/>
        </w:rPr>
        <w:t xml:space="preserve"> </w:t>
      </w:r>
      <w:r w:rsidR="00314BC6">
        <w:rPr>
          <w:lang w:val="hr-HR"/>
        </w:rPr>
        <w:t>1</w:t>
      </w:r>
      <w:r w:rsidR="00D172BA">
        <w:rPr>
          <w:lang w:val="hr-HR"/>
        </w:rPr>
        <w:t>.810</w:t>
      </w:r>
      <w:r w:rsidR="004C4DD1">
        <w:rPr>
          <w:lang w:val="hr-HR"/>
        </w:rPr>
        <w:t xml:space="preserve"> noćenja</w:t>
      </w:r>
      <w:r w:rsidR="0052424F">
        <w:rPr>
          <w:lang w:val="hr-HR"/>
        </w:rPr>
        <w:t xml:space="preserve"> za vrije</w:t>
      </w:r>
      <w:r w:rsidR="00D172BA">
        <w:rPr>
          <w:lang w:val="hr-HR"/>
        </w:rPr>
        <w:t xml:space="preserve">me održavanja EP u </w:t>
      </w:r>
      <w:r w:rsidR="00D172BA">
        <w:rPr>
          <w:lang w:val="hr-HR"/>
        </w:rPr>
        <w:lastRenderedPageBreak/>
        <w:t>pikadu ili 4.</w:t>
      </w:r>
      <w:r w:rsidR="0052424F">
        <w:rPr>
          <w:lang w:val="hr-HR"/>
        </w:rPr>
        <w:t>820 noćenja prilikom održavanja državnog prvenstva Hrvatskog školskog sportskog saveza.</w:t>
      </w:r>
      <w:r w:rsidR="0083529E">
        <w:rPr>
          <w:lang w:val="hr-HR"/>
        </w:rPr>
        <w:t xml:space="preserve"> Europsko prvenstvo u </w:t>
      </w:r>
      <w:r w:rsidR="00410252">
        <w:rPr>
          <w:lang w:val="hr-HR"/>
        </w:rPr>
        <w:t>pikadu ponovljeno je i u 2015.</w:t>
      </w:r>
      <w:r w:rsidR="0083529E">
        <w:rPr>
          <w:lang w:val="hr-HR"/>
        </w:rPr>
        <w:t xml:space="preserve"> </w:t>
      </w:r>
      <w:r w:rsidR="00D172BA">
        <w:rPr>
          <w:lang w:val="hr-HR"/>
        </w:rPr>
        <w:t xml:space="preserve"> </w:t>
      </w:r>
      <w:r w:rsidR="0083529E">
        <w:rPr>
          <w:lang w:val="hr-HR"/>
        </w:rPr>
        <w:t>s</w:t>
      </w:r>
      <w:r w:rsidR="00074BF3">
        <w:rPr>
          <w:lang w:val="hr-HR"/>
        </w:rPr>
        <w:t>a</w:t>
      </w:r>
      <w:r w:rsidR="00D172BA">
        <w:rPr>
          <w:lang w:val="hr-HR"/>
        </w:rPr>
        <w:t xml:space="preserve"> ostvarenih 1.</w:t>
      </w:r>
      <w:r w:rsidR="0083529E">
        <w:rPr>
          <w:lang w:val="hr-HR"/>
        </w:rPr>
        <w:t>517 noćenja kao i državnog prvenstva Hrvatskog</w:t>
      </w:r>
      <w:r w:rsidR="00D172BA">
        <w:rPr>
          <w:lang w:val="hr-HR"/>
        </w:rPr>
        <w:t xml:space="preserve"> školskog sportskog saveza sa 3.</w:t>
      </w:r>
      <w:r w:rsidR="0083529E">
        <w:rPr>
          <w:lang w:val="hr-HR"/>
        </w:rPr>
        <w:t xml:space="preserve">492 ostvarenih noćenja. </w:t>
      </w:r>
    </w:p>
    <w:p w:rsidR="004C11EA" w:rsidRDefault="0083529E" w:rsidP="00DB6DCF">
      <w:pPr>
        <w:rPr>
          <w:lang w:val="hr-HR"/>
        </w:rPr>
      </w:pPr>
      <w:r>
        <w:rPr>
          <w:lang w:val="hr-HR"/>
        </w:rPr>
        <w:t>Nema nikakvog razloga sumnjat</w:t>
      </w:r>
      <w:r w:rsidR="001E0A7C">
        <w:rPr>
          <w:lang w:val="hr-HR"/>
        </w:rPr>
        <w:t>i</w:t>
      </w:r>
      <w:r>
        <w:rPr>
          <w:lang w:val="hr-HR"/>
        </w:rPr>
        <w:t xml:space="preserve"> u točnost podataka</w:t>
      </w:r>
      <w:r w:rsidR="001E0A7C">
        <w:rPr>
          <w:lang w:val="hr-HR"/>
        </w:rPr>
        <w:t>,</w:t>
      </w:r>
      <w:r>
        <w:rPr>
          <w:lang w:val="hr-HR"/>
        </w:rPr>
        <w:t xml:space="preserve"> </w:t>
      </w:r>
      <w:r w:rsidR="0052424F">
        <w:rPr>
          <w:lang w:val="hr-HR"/>
        </w:rPr>
        <w:t>ali ti sportovi</w:t>
      </w:r>
      <w:r w:rsidR="001E0A7C">
        <w:rPr>
          <w:lang w:val="hr-HR"/>
        </w:rPr>
        <w:t xml:space="preserve"> (pikado i igre Hrvatskog školskog sportskog saveza)</w:t>
      </w:r>
      <w:r w:rsidR="0052424F">
        <w:rPr>
          <w:lang w:val="hr-HR"/>
        </w:rPr>
        <w:t xml:space="preserve"> ne ulaze u nomenklaturu sportova i sp</w:t>
      </w:r>
      <w:r w:rsidR="005A05CA">
        <w:rPr>
          <w:lang w:val="hr-HR"/>
        </w:rPr>
        <w:t>ortskih grana učlanjenih u HOO</w:t>
      </w:r>
      <w:r w:rsidR="00410252">
        <w:rPr>
          <w:lang w:val="hr-HR"/>
        </w:rPr>
        <w:t xml:space="preserve"> i tu HOO nema nikakvu ingerenciju. </w:t>
      </w:r>
      <w:r w:rsidR="001E0A7C">
        <w:rPr>
          <w:lang w:val="hr-HR"/>
        </w:rPr>
        <w:t xml:space="preserve">Čini </w:t>
      </w:r>
      <w:r w:rsidR="00D172BA">
        <w:rPr>
          <w:lang w:val="hr-HR"/>
        </w:rPr>
        <w:t>mi se da je namjera</w:t>
      </w:r>
      <w:r w:rsidR="0052424F">
        <w:rPr>
          <w:lang w:val="hr-HR"/>
        </w:rPr>
        <w:t xml:space="preserve"> napuhavati brojke kako bi se opravdala svrsishodnost pristupanja </w:t>
      </w:r>
      <w:r w:rsidR="004C11EA">
        <w:rPr>
          <w:lang w:val="hr-HR"/>
        </w:rPr>
        <w:t>Grada Poreča</w:t>
      </w:r>
      <w:r>
        <w:rPr>
          <w:lang w:val="hr-HR"/>
        </w:rPr>
        <w:t xml:space="preserve"> i TZ Grada Poreča</w:t>
      </w:r>
      <w:r w:rsidR="004C11EA">
        <w:rPr>
          <w:lang w:val="hr-HR"/>
        </w:rPr>
        <w:t xml:space="preserve"> </w:t>
      </w:r>
      <w:r>
        <w:rPr>
          <w:lang w:val="hr-HR"/>
        </w:rPr>
        <w:t>Hrvatskoj olimpijskoj obitelj</w:t>
      </w:r>
      <w:r w:rsidR="005A05CA">
        <w:rPr>
          <w:lang w:val="hr-HR"/>
        </w:rPr>
        <w:t xml:space="preserve">i što je </w:t>
      </w:r>
      <w:r>
        <w:rPr>
          <w:lang w:val="hr-HR"/>
        </w:rPr>
        <w:t xml:space="preserve">još jedan </w:t>
      </w:r>
      <w:r w:rsidR="00AF5621">
        <w:rPr>
          <w:lang w:val="hr-HR"/>
        </w:rPr>
        <w:t xml:space="preserve">od </w:t>
      </w:r>
      <w:r w:rsidR="00D172BA">
        <w:rPr>
          <w:lang w:val="hr-HR"/>
        </w:rPr>
        <w:t>pokušaja</w:t>
      </w:r>
      <w:r>
        <w:rPr>
          <w:lang w:val="hr-HR"/>
        </w:rPr>
        <w:t xml:space="preserve"> obmanjivanja vijećnika i porečke javnosti. </w:t>
      </w:r>
      <w:r w:rsidR="0052424F">
        <w:rPr>
          <w:lang w:val="hr-HR"/>
        </w:rPr>
        <w:t xml:space="preserve">  </w:t>
      </w:r>
    </w:p>
    <w:p w:rsidR="0083529E" w:rsidRDefault="00410252" w:rsidP="00DB6DCF">
      <w:pPr>
        <w:rPr>
          <w:lang w:val="hr-HR"/>
        </w:rPr>
      </w:pPr>
      <w:r>
        <w:rPr>
          <w:lang w:val="hr-HR"/>
        </w:rPr>
        <w:t xml:space="preserve">Članstvo Grada Poreča u Hrvatsku olimpijsku obitelj može biti opravdano samo ako služi široj porečkoj sportskoj i društvenoj zajednici. Dosadašnji način </w:t>
      </w:r>
      <w:r w:rsidR="00D172BA">
        <w:rPr>
          <w:lang w:val="hr-HR"/>
        </w:rPr>
        <w:t>„</w:t>
      </w:r>
      <w:r>
        <w:rPr>
          <w:lang w:val="hr-HR"/>
        </w:rPr>
        <w:t>korištenja</w:t>
      </w:r>
      <w:r w:rsidR="00D172BA">
        <w:rPr>
          <w:lang w:val="hr-HR"/>
        </w:rPr>
        <w:t>“ članstva</w:t>
      </w:r>
      <w:r w:rsidR="001E0A7C">
        <w:rPr>
          <w:lang w:val="hr-HR"/>
        </w:rPr>
        <w:t xml:space="preserve"> bilo</w:t>
      </w:r>
      <w:r w:rsidR="00EC3F7F">
        <w:rPr>
          <w:lang w:val="hr-HR"/>
        </w:rPr>
        <w:t xml:space="preserve"> je zadovoljavanje  </w:t>
      </w:r>
      <w:r w:rsidR="001E0A7C">
        <w:rPr>
          <w:lang w:val="hr-HR"/>
        </w:rPr>
        <w:t>potreba</w:t>
      </w:r>
      <w:r w:rsidR="00EC3F7F">
        <w:rPr>
          <w:lang w:val="hr-HR"/>
        </w:rPr>
        <w:t xml:space="preserve"> i ambicija </w:t>
      </w:r>
      <w:r>
        <w:rPr>
          <w:lang w:val="hr-HR"/>
        </w:rPr>
        <w:t>pojedinaca i vrijeme je da se ta neopravdana</w:t>
      </w:r>
      <w:r w:rsidR="00D133EA">
        <w:rPr>
          <w:lang w:val="hr-HR"/>
        </w:rPr>
        <w:t xml:space="preserve"> i neprihvatljiva</w:t>
      </w:r>
      <w:r>
        <w:rPr>
          <w:lang w:val="hr-HR"/>
        </w:rPr>
        <w:t xml:space="preserve"> praksa</w:t>
      </w:r>
      <w:r w:rsidR="00EC3F7F">
        <w:rPr>
          <w:lang w:val="hr-HR"/>
        </w:rPr>
        <w:t xml:space="preserve"> prom</w:t>
      </w:r>
      <w:r w:rsidR="00D172BA">
        <w:rPr>
          <w:lang w:val="hr-HR"/>
        </w:rPr>
        <w:t>i</w:t>
      </w:r>
      <w:r w:rsidR="00EC3F7F">
        <w:rPr>
          <w:lang w:val="hr-HR"/>
        </w:rPr>
        <w:t>jeni</w:t>
      </w:r>
      <w:r>
        <w:rPr>
          <w:lang w:val="hr-HR"/>
        </w:rPr>
        <w:t xml:space="preserve">. </w:t>
      </w:r>
    </w:p>
    <w:p w:rsidR="00D133EA" w:rsidRDefault="004C4DD1" w:rsidP="00DB6DCF">
      <w:pPr>
        <w:rPr>
          <w:lang w:val="hr-HR"/>
        </w:rPr>
      </w:pPr>
      <w:r>
        <w:rPr>
          <w:lang w:val="hr-HR"/>
        </w:rPr>
        <w:t>Srdačan pozdrav</w:t>
      </w:r>
      <w:r w:rsidR="00D172BA">
        <w:rPr>
          <w:lang w:val="hr-HR"/>
        </w:rPr>
        <w:t>,</w:t>
      </w:r>
    </w:p>
    <w:p w:rsidR="00D21248" w:rsidRDefault="004C4DD1" w:rsidP="00D133EA">
      <w:pPr>
        <w:ind w:left="5664" w:firstLine="708"/>
        <w:rPr>
          <w:lang w:val="hr-HR"/>
        </w:rPr>
      </w:pPr>
      <w:r>
        <w:rPr>
          <w:lang w:val="hr-HR"/>
        </w:rPr>
        <w:t xml:space="preserve">Maurizio Zennaro </w:t>
      </w:r>
      <w:r w:rsidR="0052424F">
        <w:rPr>
          <w:lang w:val="hr-HR"/>
        </w:rPr>
        <w:t xml:space="preserve"> </w:t>
      </w:r>
      <w:r w:rsidR="00E21A10">
        <w:rPr>
          <w:lang w:val="hr-HR"/>
        </w:rPr>
        <w:t xml:space="preserve">  </w:t>
      </w:r>
    </w:p>
    <w:p w:rsidR="00267257" w:rsidRDefault="00D21248" w:rsidP="00DB6DCF">
      <w:pPr>
        <w:rPr>
          <w:lang w:val="hr-HR"/>
        </w:rPr>
      </w:pPr>
      <w:r>
        <w:rPr>
          <w:lang w:val="hr-HR"/>
        </w:rPr>
        <w:t xml:space="preserve">  </w:t>
      </w:r>
      <w:r w:rsidR="008E458E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8E458E">
        <w:rPr>
          <w:lang w:val="hr-HR"/>
        </w:rPr>
        <w:t xml:space="preserve">    </w:t>
      </w:r>
      <w:r w:rsidR="00267257">
        <w:rPr>
          <w:lang w:val="hr-HR"/>
        </w:rPr>
        <w:t xml:space="preserve">      </w:t>
      </w:r>
    </w:p>
    <w:p w:rsidR="00267257" w:rsidRPr="00267257" w:rsidRDefault="00267257" w:rsidP="00DB6DCF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:rsidR="004C4DD1" w:rsidRDefault="00267257" w:rsidP="00DB6DCF">
      <w:pPr>
        <w:rPr>
          <w:lang w:val="hr-HR"/>
        </w:rPr>
      </w:pPr>
      <w:r>
        <w:rPr>
          <w:lang w:val="hr-HR"/>
        </w:rPr>
        <w:t xml:space="preserve">   </w:t>
      </w:r>
    </w:p>
    <w:p w:rsidR="004C4DD1" w:rsidRPr="004C4DD1" w:rsidRDefault="004C4DD1" w:rsidP="004C4DD1">
      <w:pPr>
        <w:rPr>
          <w:lang w:val="hr-HR"/>
        </w:rPr>
      </w:pPr>
    </w:p>
    <w:p w:rsidR="004C4DD1" w:rsidRPr="004C4DD1" w:rsidRDefault="004C4DD1" w:rsidP="004C4DD1">
      <w:pPr>
        <w:rPr>
          <w:lang w:val="hr-HR"/>
        </w:rPr>
      </w:pPr>
    </w:p>
    <w:p w:rsidR="004C4DD1" w:rsidRPr="004C4DD1" w:rsidRDefault="004C4DD1" w:rsidP="004C4DD1">
      <w:pPr>
        <w:rPr>
          <w:lang w:val="hr-HR"/>
        </w:rPr>
      </w:pPr>
    </w:p>
    <w:p w:rsidR="004C4DD1" w:rsidRPr="004C4DD1" w:rsidRDefault="004C4DD1" w:rsidP="004C4DD1">
      <w:pPr>
        <w:rPr>
          <w:lang w:val="hr-HR"/>
        </w:rPr>
      </w:pPr>
    </w:p>
    <w:p w:rsidR="004C4DD1" w:rsidRPr="004C4DD1" w:rsidRDefault="004C4DD1" w:rsidP="004C4DD1">
      <w:pPr>
        <w:rPr>
          <w:lang w:val="hr-HR"/>
        </w:rPr>
      </w:pPr>
    </w:p>
    <w:p w:rsidR="004C4DD1" w:rsidRPr="004C4DD1" w:rsidRDefault="004C4DD1" w:rsidP="004C4DD1">
      <w:pPr>
        <w:rPr>
          <w:lang w:val="hr-HR"/>
        </w:rPr>
      </w:pPr>
    </w:p>
    <w:p w:rsidR="00D133EA" w:rsidRDefault="00D133EA" w:rsidP="004C4DD1">
      <w:pPr>
        <w:rPr>
          <w:lang w:val="hr-HR"/>
        </w:rPr>
      </w:pPr>
    </w:p>
    <w:p w:rsidR="00D133EA" w:rsidRDefault="00D133EA" w:rsidP="004C4DD1">
      <w:pPr>
        <w:rPr>
          <w:lang w:val="hr-HR"/>
        </w:rPr>
      </w:pPr>
    </w:p>
    <w:p w:rsidR="00D133EA" w:rsidRDefault="00D133EA" w:rsidP="004C4DD1">
      <w:pPr>
        <w:rPr>
          <w:lang w:val="hr-HR"/>
        </w:rPr>
      </w:pPr>
    </w:p>
    <w:p w:rsidR="00DB6DCF" w:rsidRPr="004C4DD1" w:rsidRDefault="00D133EA" w:rsidP="004C4DD1">
      <w:pPr>
        <w:rPr>
          <w:lang w:val="hr-HR"/>
        </w:rPr>
      </w:pPr>
      <w:r>
        <w:rPr>
          <w:lang w:val="hr-HR"/>
        </w:rPr>
        <w:t xml:space="preserve">U </w:t>
      </w:r>
      <w:r w:rsidR="004C4DD1">
        <w:rPr>
          <w:lang w:val="hr-HR"/>
        </w:rPr>
        <w:t>Poreč</w:t>
      </w:r>
      <w:r>
        <w:rPr>
          <w:lang w:val="hr-HR"/>
        </w:rPr>
        <w:t>u</w:t>
      </w:r>
      <w:r w:rsidR="004C4DD1">
        <w:rPr>
          <w:lang w:val="hr-HR"/>
        </w:rPr>
        <w:t>, 20. 04. 2016.</w:t>
      </w:r>
    </w:p>
    <w:sectPr w:rsidR="00DB6DCF" w:rsidRPr="004C4DD1" w:rsidSect="0018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1D"/>
    <w:multiLevelType w:val="hybridMultilevel"/>
    <w:tmpl w:val="75AEF19A"/>
    <w:lvl w:ilvl="0" w:tplc="8600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A0"/>
    <w:rsid w:val="00074BF3"/>
    <w:rsid w:val="000F2213"/>
    <w:rsid w:val="00134E87"/>
    <w:rsid w:val="00186CC8"/>
    <w:rsid w:val="001975A0"/>
    <w:rsid w:val="001E0A7C"/>
    <w:rsid w:val="0020247C"/>
    <w:rsid w:val="00267257"/>
    <w:rsid w:val="00314BC6"/>
    <w:rsid w:val="00342C62"/>
    <w:rsid w:val="00410252"/>
    <w:rsid w:val="004C11EA"/>
    <w:rsid w:val="004C4DD1"/>
    <w:rsid w:val="0052424F"/>
    <w:rsid w:val="0053689B"/>
    <w:rsid w:val="005A05CA"/>
    <w:rsid w:val="0076522B"/>
    <w:rsid w:val="0083529E"/>
    <w:rsid w:val="008E458E"/>
    <w:rsid w:val="009077A2"/>
    <w:rsid w:val="00A1071C"/>
    <w:rsid w:val="00AF5621"/>
    <w:rsid w:val="00CA14DB"/>
    <w:rsid w:val="00D133EA"/>
    <w:rsid w:val="00D172BA"/>
    <w:rsid w:val="00D21248"/>
    <w:rsid w:val="00DB6DCF"/>
    <w:rsid w:val="00E21A10"/>
    <w:rsid w:val="00EC3F7F"/>
    <w:rsid w:val="00F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1F0C8-5CB5-4C7D-81EB-3A344A26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C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5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2016-04-21T11:06:00Z</cp:lastPrinted>
  <dcterms:created xsi:type="dcterms:W3CDTF">2016-06-16T09:35:00Z</dcterms:created>
  <dcterms:modified xsi:type="dcterms:W3CDTF">2016-06-16T09:35:00Z</dcterms:modified>
</cp:coreProperties>
</file>